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9F53" w14:textId="2020CD48" w:rsidR="00665102" w:rsidRDefault="00665102">
      <w:r>
        <w:rPr>
          <w:noProof/>
        </w:rPr>
        <w:drawing>
          <wp:anchor distT="0" distB="0" distL="114300" distR="114300" simplePos="0" relativeHeight="251657728" behindDoc="0" locked="0" layoutInCell="1" allowOverlap="1" wp14:anchorId="327BB64D" wp14:editId="19C06B6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32285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377" y="21230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mbl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8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09247" w14:textId="5D533AF6" w:rsidR="00665102" w:rsidRDefault="00665102" w:rsidP="0066510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</w:t>
      </w:r>
      <w:r w:rsidRPr="00383FB2">
        <w:rPr>
          <w:color w:val="FF0000"/>
          <w:sz w:val="36"/>
          <w:szCs w:val="36"/>
        </w:rPr>
        <w:t xml:space="preserve">Brambles </w:t>
      </w:r>
      <w:r w:rsidR="000510CE">
        <w:rPr>
          <w:color w:val="FF0000"/>
          <w:sz w:val="36"/>
          <w:szCs w:val="36"/>
        </w:rPr>
        <w:t>Lending Library</w:t>
      </w:r>
    </w:p>
    <w:p w14:paraId="58770568" w14:textId="77777777" w:rsidR="00665102" w:rsidRDefault="00665102" w:rsidP="00665102">
      <w:pPr>
        <w:jc w:val="center"/>
        <w:rPr>
          <w:color w:val="FF0000"/>
          <w:sz w:val="36"/>
          <w:szCs w:val="36"/>
        </w:rPr>
      </w:pPr>
    </w:p>
    <w:p w14:paraId="3CDA5CA4" w14:textId="77777777" w:rsidR="00665102" w:rsidRDefault="00665102" w:rsidP="00665102">
      <w:pPr>
        <w:jc w:val="center"/>
        <w:rPr>
          <w:color w:val="FF0000"/>
          <w:sz w:val="36"/>
          <w:szCs w:val="36"/>
        </w:rPr>
      </w:pPr>
    </w:p>
    <w:p w14:paraId="36C9CD76" w14:textId="232A805C" w:rsidR="00665102" w:rsidRPr="00C90F7A" w:rsidRDefault="00C2176B" w:rsidP="006651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0C14F6C" wp14:editId="30820BF3">
            <wp:simplePos x="0" y="0"/>
            <wp:positionH relativeFrom="column">
              <wp:posOffset>4610100</wp:posOffset>
            </wp:positionH>
            <wp:positionV relativeFrom="paragraph">
              <wp:posOffset>3275330</wp:posOffset>
            </wp:positionV>
            <wp:extent cx="1258028" cy="1260000"/>
            <wp:effectExtent l="0" t="0" r="0" b="0"/>
            <wp:wrapTight wrapText="bothSides">
              <wp:wrapPolygon edited="0">
                <wp:start x="0" y="0"/>
                <wp:lineTo x="0" y="21230"/>
                <wp:lineTo x="21262" y="21230"/>
                <wp:lineTo x="21262" y="0"/>
                <wp:lineTo x="0" y="0"/>
              </wp:wrapPolygon>
            </wp:wrapTight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sted_Outstanding_OP_Colour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2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E25" w:rsidRPr="00C90F7A">
        <w:rPr>
          <w:sz w:val="28"/>
          <w:szCs w:val="28"/>
        </w:rPr>
        <w:t>We offer a book lending library daily for all children. When your child brings</w:t>
      </w:r>
      <w:r w:rsidR="00070FF9" w:rsidRPr="00C90F7A">
        <w:rPr>
          <w:sz w:val="28"/>
          <w:szCs w:val="28"/>
        </w:rPr>
        <w:t xml:space="preserve"> their</w:t>
      </w:r>
      <w:r w:rsidR="00392E25" w:rsidRPr="00C90F7A">
        <w:rPr>
          <w:sz w:val="28"/>
          <w:szCs w:val="28"/>
        </w:rPr>
        <w:t xml:space="preserve"> book</w:t>
      </w:r>
      <w:r w:rsidR="00070FF9" w:rsidRPr="00C90F7A">
        <w:rPr>
          <w:sz w:val="28"/>
          <w:szCs w:val="28"/>
        </w:rPr>
        <w:t xml:space="preserve">bag they </w:t>
      </w:r>
      <w:proofErr w:type="gramStart"/>
      <w:r w:rsidR="00070FF9" w:rsidRPr="00C90F7A">
        <w:rPr>
          <w:sz w:val="28"/>
          <w:szCs w:val="28"/>
        </w:rPr>
        <w:t>have the opportunity to</w:t>
      </w:r>
      <w:proofErr w:type="gramEnd"/>
      <w:r w:rsidR="00070FF9" w:rsidRPr="00C90F7A">
        <w:rPr>
          <w:sz w:val="28"/>
          <w:szCs w:val="28"/>
        </w:rPr>
        <w:t xml:space="preserve"> choose a book</w:t>
      </w:r>
      <w:r w:rsidR="00FF2C53" w:rsidRPr="00C90F7A">
        <w:rPr>
          <w:sz w:val="28"/>
          <w:szCs w:val="28"/>
        </w:rPr>
        <w:t xml:space="preserve"> to take</w:t>
      </w:r>
      <w:r w:rsidR="00392E25" w:rsidRPr="00C90F7A">
        <w:rPr>
          <w:sz w:val="28"/>
          <w:szCs w:val="28"/>
        </w:rPr>
        <w:t xml:space="preserve"> </w:t>
      </w:r>
      <w:r w:rsidR="00C90F7A" w:rsidRPr="00C90F7A">
        <w:rPr>
          <w:sz w:val="28"/>
          <w:szCs w:val="28"/>
        </w:rPr>
        <w:t>home and</w:t>
      </w:r>
      <w:r w:rsidR="00FF2C53" w:rsidRPr="00C90F7A">
        <w:rPr>
          <w:sz w:val="28"/>
          <w:szCs w:val="28"/>
        </w:rPr>
        <w:t xml:space="preserve"> then return next time they are in. Reading books al</w:t>
      </w:r>
      <w:r w:rsidR="00C90F7A" w:rsidRPr="00C90F7A">
        <w:rPr>
          <w:sz w:val="28"/>
          <w:szCs w:val="28"/>
        </w:rPr>
        <w:t xml:space="preserve">oud to </w:t>
      </w:r>
      <w:r w:rsidR="00FF2C53" w:rsidRPr="00C90F7A">
        <w:rPr>
          <w:sz w:val="28"/>
          <w:szCs w:val="28"/>
        </w:rPr>
        <w:t>children stimula</w:t>
      </w:r>
      <w:r w:rsidR="00C90F7A" w:rsidRPr="00C90F7A">
        <w:rPr>
          <w:sz w:val="28"/>
          <w:szCs w:val="28"/>
        </w:rPr>
        <w:t>tes their imagination and expands their understanding of the world. It helps them develop language and listening skills and prepares them to understand the written word.</w:t>
      </w:r>
      <w:r w:rsidRPr="00C2176B">
        <w:rPr>
          <w:noProof/>
          <w:sz w:val="28"/>
          <w:szCs w:val="28"/>
        </w:rPr>
        <w:t xml:space="preserve"> </w:t>
      </w:r>
      <w:bookmarkStart w:id="0" w:name="_GoBack"/>
      <w:bookmarkEnd w:id="0"/>
    </w:p>
    <w:sectPr w:rsidR="00665102" w:rsidRPr="00C90F7A" w:rsidSect="00665102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02"/>
    <w:rsid w:val="000510CE"/>
    <w:rsid w:val="00070FF9"/>
    <w:rsid w:val="00392E25"/>
    <w:rsid w:val="00665102"/>
    <w:rsid w:val="00C2176B"/>
    <w:rsid w:val="00C90F7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B26B"/>
  <w15:chartTrackingRefBased/>
  <w15:docId w15:val="{1F25A55A-C840-4B0A-A915-AB9AF2CB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Brambles preschool</dc:creator>
  <cp:keywords/>
  <dc:description/>
  <cp:lastModifiedBy>Brambles preschool</cp:lastModifiedBy>
  <cp:revision>7</cp:revision>
  <dcterms:created xsi:type="dcterms:W3CDTF">2019-07-16T11:33:00Z</dcterms:created>
  <dcterms:modified xsi:type="dcterms:W3CDTF">2019-07-16T11:36:00Z</dcterms:modified>
</cp:coreProperties>
</file>